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CB" w:rsidRPr="00796E57" w:rsidRDefault="003A745B" w:rsidP="003A745B"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-896648</wp:posOffset>
            </wp:positionH>
            <wp:positionV relativeFrom="paragraph">
              <wp:posOffset>-923648</wp:posOffset>
            </wp:positionV>
            <wp:extent cx="7590045" cy="1192695"/>
            <wp:effectExtent l="1905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045" cy="119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2088" w:rsidRPr="00C92088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64.85pt;margin-top:4.15pt;width:139.25pt;height:27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" filled="f" stroked="f">
            <v:textbox>
              <w:txbxContent>
                <w:p w:rsidR="007112CB" w:rsidRPr="00884DF7" w:rsidRDefault="007112CB" w:rsidP="007112CB">
                  <w:pPr>
                    <w:rPr>
                      <w:rFonts w:cs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color w:val="FFFFFF" w:themeColor="background1"/>
                      <w:sz w:val="20"/>
                      <w:szCs w:val="20"/>
                    </w:rPr>
                    <w:t>ORAL PRESENTATION</w:t>
                  </w:r>
                </w:p>
                <w:p w:rsidR="007112CB" w:rsidRDefault="007112CB" w:rsidP="007112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3A745B" w:rsidRPr="00884DF7" w:rsidRDefault="003A745B" w:rsidP="007112CB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shape>
        </w:pict>
      </w:r>
    </w:p>
    <w:p w:rsidR="003A745B" w:rsidRDefault="003A745B" w:rsidP="007112C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3A745B" w:rsidRDefault="003A745B" w:rsidP="007112CB">
      <w:pPr>
        <w:spacing w:line="36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</w:p>
    <w:p w:rsidR="007112CB" w:rsidRPr="00140470" w:rsidRDefault="00C12EB2" w:rsidP="007112C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AA0909">
        <w:rPr>
          <w:rFonts w:asciiTheme="majorBidi" w:hAnsiTheme="majorBidi" w:cstheme="majorBidi"/>
          <w:b/>
          <w:bCs/>
          <w:sz w:val="28"/>
          <w:szCs w:val="28"/>
          <w:lang w:val="en-US"/>
        </w:rPr>
        <w:t>Bacteriophages</w:t>
      </w:r>
      <w:proofErr w:type="spellEnd"/>
      <w:r w:rsidRPr="00AA0909">
        <w:rPr>
          <w:rFonts w:asciiTheme="majorBidi" w:hAnsiTheme="majorBidi" w:cstheme="majorBidi"/>
          <w:b/>
          <w:bCs/>
          <w:sz w:val="28"/>
          <w:szCs w:val="28"/>
          <w:lang w:val="en-US"/>
        </w:rPr>
        <w:t xml:space="preserve"> screening in poultry wastewater</w:t>
      </w:r>
    </w:p>
    <w:p w:rsidR="00C12EB2" w:rsidRPr="00A87BB1" w:rsidRDefault="00C12EB2" w:rsidP="00C12EB2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proofErr w:type="spellStart"/>
      <w:r w:rsidRPr="00AA0909">
        <w:rPr>
          <w:rFonts w:ascii="Times New Roman" w:hAnsi="Times New Roman" w:cs="Times New Roman"/>
          <w:b/>
          <w:bCs/>
          <w:color w:val="000000"/>
          <w:lang w:val="en-US"/>
        </w:rPr>
        <w:t>Tabet</w:t>
      </w:r>
      <w:proofErr w:type="spellEnd"/>
      <w:r w:rsidRPr="00AA0909">
        <w:rPr>
          <w:rFonts w:ascii="Times New Roman" w:hAnsi="Times New Roman" w:cs="Times New Roman"/>
          <w:b/>
          <w:bCs/>
          <w:color w:val="000000"/>
          <w:lang w:val="en-US"/>
        </w:rPr>
        <w:t xml:space="preserve"> C</w:t>
      </w:r>
      <w:r w:rsidRPr="00AA0909">
        <w:rPr>
          <w:rFonts w:ascii="Times New Roman" w:hAnsi="Times New Roman" w:cs="Times New Roman"/>
          <w:b/>
          <w:bCs/>
          <w:kern w:val="22"/>
          <w:vertAlign w:val="superscript"/>
          <w:lang w:val="en-US"/>
        </w:rPr>
        <w:t>1</w:t>
      </w:r>
      <w:proofErr w:type="gramStart"/>
      <w:r>
        <w:rPr>
          <w:rFonts w:ascii="Times New Roman" w:hAnsi="Times New Roman" w:cs="Times New Roman"/>
          <w:b/>
          <w:bCs/>
          <w:kern w:val="22"/>
          <w:vertAlign w:val="superscript"/>
          <w:lang w:val="en-US"/>
        </w:rPr>
        <w:t>*</w:t>
      </w:r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> ;</w:t>
      </w:r>
      <w:proofErr w:type="gramEnd"/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proofErr w:type="spellStart"/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>Khenchouche</w:t>
      </w:r>
      <w:proofErr w:type="spellEnd"/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 xml:space="preserve"> A</w:t>
      </w:r>
      <w:r w:rsidRPr="00A87BB1">
        <w:rPr>
          <w:rFonts w:ascii="Times New Roman" w:hAnsi="Times New Roman" w:cs="Times New Roman"/>
          <w:b/>
          <w:bCs/>
          <w:kern w:val="22"/>
          <w:vertAlign w:val="superscript"/>
          <w:lang w:val="en-US"/>
        </w:rPr>
        <w:t>2</w:t>
      </w:r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 xml:space="preserve"> ; </w:t>
      </w:r>
      <w:proofErr w:type="spellStart"/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>Mezaache-Aichour</w:t>
      </w:r>
      <w:proofErr w:type="spellEnd"/>
      <w:r w:rsidRPr="00A87BB1">
        <w:rPr>
          <w:rFonts w:ascii="Times New Roman" w:hAnsi="Times New Roman" w:cs="Times New Roman"/>
          <w:b/>
          <w:bCs/>
          <w:color w:val="000000"/>
          <w:lang w:val="en-US"/>
        </w:rPr>
        <w:t xml:space="preserve"> S</w:t>
      </w:r>
      <w:r w:rsidRPr="00A87BB1">
        <w:rPr>
          <w:rFonts w:ascii="Times New Roman" w:hAnsi="Times New Roman" w:cs="Times New Roman"/>
          <w:b/>
          <w:bCs/>
          <w:kern w:val="22"/>
          <w:vertAlign w:val="superscript"/>
          <w:lang w:val="en-US"/>
        </w:rPr>
        <w:t>1</w:t>
      </w:r>
    </w:p>
    <w:p w:rsidR="007112CB" w:rsidRPr="00C12EB2" w:rsidRDefault="007112CB" w:rsidP="007112CB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p w:rsidR="007112CB" w:rsidRPr="002A3B9B" w:rsidRDefault="007112CB" w:rsidP="000F57D1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13038">
        <w:rPr>
          <w:rFonts w:ascii="Times New Roman" w:hAnsi="Times New Roman"/>
          <w:color w:val="000000"/>
          <w:sz w:val="20"/>
          <w:szCs w:val="20"/>
          <w:vertAlign w:val="superscript"/>
        </w:rPr>
        <w:t xml:space="preserve">1 </w:t>
      </w:r>
      <w:r w:rsidR="00C12EB2">
        <w:rPr>
          <w:rFonts w:ascii="Times New Roman" w:hAnsi="Times New Roman"/>
          <w:i/>
          <w:color w:val="000000"/>
          <w:sz w:val="20"/>
          <w:szCs w:val="20"/>
        </w:rPr>
        <w:t xml:space="preserve">Ferhat Abbes 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University, Faculty of </w:t>
      </w:r>
      <w:r w:rsidR="000F57D1">
        <w:rPr>
          <w:rFonts w:ascii="Times New Roman" w:hAnsi="Times New Roman"/>
          <w:i/>
          <w:color w:val="000000"/>
          <w:sz w:val="20"/>
          <w:szCs w:val="20"/>
        </w:rPr>
        <w:t>Science of nature and life</w:t>
      </w:r>
      <w:r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Department of </w:t>
      </w:r>
      <w:r w:rsidR="00C12EB2">
        <w:rPr>
          <w:rFonts w:ascii="Times New Roman" w:hAnsi="Times New Roman"/>
          <w:i/>
          <w:color w:val="000000"/>
          <w:sz w:val="20"/>
          <w:szCs w:val="20"/>
        </w:rPr>
        <w:t xml:space="preserve">Microbiology 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="00C12EB2">
        <w:rPr>
          <w:rFonts w:ascii="Times New Roman" w:hAnsi="Times New Roman"/>
          <w:i/>
          <w:color w:val="000000"/>
          <w:sz w:val="20"/>
          <w:szCs w:val="20"/>
        </w:rPr>
        <w:t>Setif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="00C12EB2">
        <w:rPr>
          <w:rFonts w:ascii="Times New Roman" w:hAnsi="Times New Roman"/>
          <w:i/>
          <w:color w:val="000000"/>
          <w:sz w:val="20"/>
          <w:szCs w:val="20"/>
        </w:rPr>
        <w:t>Algeria</w:t>
      </w:r>
    </w:p>
    <w:p w:rsidR="007112CB" w:rsidRPr="002A3B9B" w:rsidRDefault="007112CB" w:rsidP="000F57D1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2A3B9B">
        <w:rPr>
          <w:rFonts w:ascii="Times New Roman" w:hAnsi="Times New Roman"/>
          <w:i/>
          <w:color w:val="000000"/>
          <w:sz w:val="20"/>
          <w:szCs w:val="20"/>
          <w:vertAlign w:val="superscript"/>
        </w:rPr>
        <w:t xml:space="preserve">2 </w:t>
      </w:r>
      <w:r w:rsidR="000F57D1">
        <w:rPr>
          <w:rFonts w:ascii="Times New Roman" w:hAnsi="Times New Roman"/>
          <w:i/>
          <w:color w:val="000000"/>
          <w:sz w:val="20"/>
          <w:szCs w:val="20"/>
        </w:rPr>
        <w:t xml:space="preserve">Ferhat Abbes 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University, Faculty of </w:t>
      </w:r>
      <w:r w:rsidR="000F57D1">
        <w:rPr>
          <w:rFonts w:ascii="Times New Roman" w:hAnsi="Times New Roman"/>
          <w:i/>
          <w:color w:val="000000"/>
          <w:sz w:val="20"/>
          <w:szCs w:val="20"/>
        </w:rPr>
        <w:t>Sience of nature and life</w:t>
      </w:r>
      <w:r>
        <w:rPr>
          <w:rFonts w:ascii="Times New Roman" w:hAnsi="Times New Roman"/>
          <w:i/>
          <w:color w:val="000000"/>
          <w:sz w:val="20"/>
          <w:szCs w:val="20"/>
        </w:rPr>
        <w:t>,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Department of </w:t>
      </w:r>
      <w:r w:rsidR="000F57D1">
        <w:rPr>
          <w:rFonts w:ascii="Times New Roman" w:hAnsi="Times New Roman"/>
          <w:i/>
          <w:color w:val="000000"/>
          <w:sz w:val="20"/>
          <w:szCs w:val="20"/>
        </w:rPr>
        <w:t>Biochemestry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="000F57D1">
        <w:rPr>
          <w:rFonts w:ascii="Times New Roman" w:hAnsi="Times New Roman"/>
          <w:i/>
          <w:color w:val="000000"/>
          <w:sz w:val="20"/>
          <w:szCs w:val="20"/>
        </w:rPr>
        <w:t>Setif</w:t>
      </w:r>
      <w:r w:rsidRPr="00600F65">
        <w:rPr>
          <w:rFonts w:ascii="Times New Roman" w:hAnsi="Times New Roman"/>
          <w:i/>
          <w:color w:val="000000"/>
          <w:sz w:val="20"/>
          <w:szCs w:val="20"/>
        </w:rPr>
        <w:t xml:space="preserve">, </w:t>
      </w:r>
      <w:r w:rsidR="000F57D1">
        <w:rPr>
          <w:rFonts w:ascii="Times New Roman" w:hAnsi="Times New Roman"/>
          <w:i/>
          <w:color w:val="000000"/>
          <w:sz w:val="20"/>
          <w:szCs w:val="20"/>
        </w:rPr>
        <w:t>Algeria</w:t>
      </w:r>
    </w:p>
    <w:p w:rsidR="007112CB" w:rsidRPr="002A3B9B" w:rsidRDefault="007112CB" w:rsidP="007112CB">
      <w:pPr>
        <w:spacing w:line="36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:rsidR="007112CB" w:rsidRPr="00213038" w:rsidRDefault="007112CB" w:rsidP="007112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rialMT" w:hAnsi="Times New Roman"/>
          <w:sz w:val="20"/>
          <w:szCs w:val="20"/>
        </w:rPr>
      </w:pPr>
      <w:r>
        <w:rPr>
          <w:rFonts w:ascii="Times New Roman" w:eastAsia="ArialMT" w:hAnsi="Times New Roman"/>
          <w:sz w:val="20"/>
          <w:szCs w:val="20"/>
        </w:rPr>
        <w:t>*E-mail:</w:t>
      </w:r>
      <w:r w:rsidR="000F57D1">
        <w:rPr>
          <w:rFonts w:ascii="Times New Roman" w:eastAsia="ArialMT" w:hAnsi="Times New Roman"/>
          <w:sz w:val="20"/>
          <w:szCs w:val="20"/>
        </w:rPr>
        <w:t xml:space="preserve"> tabet.chaima@outlook.com</w:t>
      </w:r>
    </w:p>
    <w:p w:rsidR="000F57D1" w:rsidRPr="00887A05" w:rsidRDefault="000F57D1" w:rsidP="000F57D1">
      <w:pPr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9A4A10">
        <w:rPr>
          <w:rFonts w:asciiTheme="majorBidi" w:hAnsiTheme="majorBidi" w:cstheme="majorBidi"/>
          <w:i/>
          <w:iCs/>
          <w:lang w:val="en-US"/>
        </w:rPr>
        <w:t>Salmonella</w:t>
      </w:r>
      <w:r w:rsidRPr="009A4A10">
        <w:rPr>
          <w:rFonts w:asciiTheme="majorBidi" w:hAnsiTheme="majorBidi" w:cstheme="majorBidi"/>
          <w:lang w:val="en-US"/>
        </w:rPr>
        <w:t xml:space="preserve"> is one of the main causes of food-borne illness and a </w:t>
      </w:r>
      <w:r>
        <w:rPr>
          <w:rFonts w:asciiTheme="majorBidi" w:hAnsiTheme="majorBidi" w:cstheme="majorBidi"/>
          <w:lang w:val="en-US"/>
        </w:rPr>
        <w:t xml:space="preserve">serious </w:t>
      </w:r>
      <w:r w:rsidRPr="009A4A10">
        <w:rPr>
          <w:rFonts w:asciiTheme="majorBidi" w:hAnsiTheme="majorBidi" w:cstheme="majorBidi"/>
          <w:lang w:val="en-US"/>
        </w:rPr>
        <w:t>problem facing the poultry industry.</w:t>
      </w:r>
      <w:r>
        <w:rPr>
          <w:rFonts w:asciiTheme="majorBidi" w:hAnsiTheme="majorBidi" w:cstheme="majorBidi"/>
          <w:lang w:val="en-US"/>
        </w:rPr>
        <w:t xml:space="preserve"> The excess use of antibiotics to control these bacteria may lead to their resistance and, consequently to a public health </w:t>
      </w:r>
      <w:proofErr w:type="spellStart"/>
      <w:r>
        <w:rPr>
          <w:rFonts w:asciiTheme="majorBidi" w:hAnsiTheme="majorBidi" w:cstheme="majorBidi"/>
          <w:lang w:val="en-US"/>
        </w:rPr>
        <w:t>problem.</w:t>
      </w:r>
      <w:r w:rsidRPr="00887A05">
        <w:rPr>
          <w:rFonts w:asciiTheme="majorBidi" w:hAnsiTheme="majorBidi" w:cstheme="majorBidi"/>
          <w:lang w:val="en-US"/>
        </w:rPr>
        <w:t>The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use of </w:t>
      </w:r>
      <w:proofErr w:type="spellStart"/>
      <w:r w:rsidRPr="00887A05">
        <w:rPr>
          <w:rFonts w:asciiTheme="majorBidi" w:hAnsiTheme="majorBidi" w:cstheme="majorBidi"/>
          <w:lang w:val="en-US"/>
        </w:rPr>
        <w:t>bacteriophages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must be considered as an alternative to chemical antibacterial agents against these </w:t>
      </w:r>
      <w:proofErr w:type="spellStart"/>
      <w:r w:rsidRPr="00887A05">
        <w:rPr>
          <w:rFonts w:asciiTheme="majorBidi" w:hAnsiTheme="majorBidi" w:cstheme="majorBidi"/>
          <w:lang w:val="en-US"/>
        </w:rPr>
        <w:t>foodborne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pathogens. The purpose of this study was the screening for </w:t>
      </w:r>
      <w:proofErr w:type="spellStart"/>
      <w:r w:rsidRPr="00887A05">
        <w:rPr>
          <w:rFonts w:asciiTheme="majorBidi" w:hAnsiTheme="majorBidi" w:cstheme="majorBidi"/>
          <w:lang w:val="en-US"/>
        </w:rPr>
        <w:t>lytic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87A05">
        <w:rPr>
          <w:rFonts w:asciiTheme="majorBidi" w:hAnsiTheme="majorBidi" w:cstheme="majorBidi"/>
          <w:lang w:val="en-US"/>
        </w:rPr>
        <w:t>bacteriophages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that can affect different pathogenic</w:t>
      </w:r>
      <w:r w:rsidRPr="00887A05">
        <w:rPr>
          <w:rFonts w:asciiTheme="majorBidi" w:hAnsiTheme="majorBidi" w:cstheme="majorBidi"/>
          <w:i/>
          <w:iCs/>
          <w:lang w:val="en-US"/>
        </w:rPr>
        <w:t xml:space="preserve"> Salmonella</w:t>
      </w:r>
      <w:r w:rsidRPr="00887A05">
        <w:rPr>
          <w:rFonts w:asciiTheme="majorBidi" w:hAnsiTheme="majorBidi" w:cstheme="majorBidi"/>
          <w:lang w:val="en-US"/>
        </w:rPr>
        <w:t xml:space="preserve">. Six isolates of </w:t>
      </w:r>
      <w:r w:rsidRPr="00887A05">
        <w:rPr>
          <w:rFonts w:asciiTheme="majorBidi" w:hAnsiTheme="majorBidi" w:cstheme="majorBidi"/>
          <w:i/>
          <w:iCs/>
          <w:lang w:val="en-US"/>
        </w:rPr>
        <w:t xml:space="preserve">Salmonella </w:t>
      </w:r>
      <w:r w:rsidRPr="00887A05">
        <w:rPr>
          <w:rFonts w:asciiTheme="majorBidi" w:hAnsiTheme="majorBidi" w:cstheme="majorBidi"/>
          <w:lang w:val="en-US"/>
        </w:rPr>
        <w:t xml:space="preserve">from poultries were isolated and purified and two referenced strains: </w:t>
      </w:r>
      <w:r w:rsidRPr="00887A05">
        <w:rPr>
          <w:rFonts w:asciiTheme="majorBidi" w:hAnsiTheme="majorBidi" w:cstheme="majorBidi"/>
          <w:i/>
          <w:iCs/>
          <w:lang w:val="en-US"/>
        </w:rPr>
        <w:t xml:space="preserve">Salmonella </w:t>
      </w:r>
      <w:proofErr w:type="spellStart"/>
      <w:r w:rsidRPr="00887A05">
        <w:rPr>
          <w:rFonts w:asciiTheme="majorBidi" w:hAnsiTheme="majorBidi" w:cstheme="majorBidi"/>
          <w:i/>
          <w:iCs/>
          <w:lang w:val="en-US"/>
        </w:rPr>
        <w:t>typhimurium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ATCC14028 and </w:t>
      </w:r>
      <w:r w:rsidRPr="00887A05">
        <w:rPr>
          <w:rFonts w:asciiTheme="majorBidi" w:hAnsiTheme="majorBidi" w:cstheme="majorBidi"/>
          <w:i/>
          <w:iCs/>
          <w:lang w:val="en-US"/>
        </w:rPr>
        <w:t>Salmonella</w:t>
      </w:r>
      <w:r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Pr="00887A05">
        <w:rPr>
          <w:rFonts w:asciiTheme="majorBidi" w:hAnsiTheme="majorBidi" w:cstheme="majorBidi"/>
          <w:i/>
          <w:iCs/>
          <w:lang w:val="en-US"/>
        </w:rPr>
        <w:t>enterica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ATCC 13076 were used as sensitive strains</w:t>
      </w:r>
      <w:r>
        <w:rPr>
          <w:rFonts w:asciiTheme="majorBidi" w:hAnsiTheme="majorBidi" w:cstheme="majorBidi"/>
          <w:lang w:val="en-US"/>
        </w:rPr>
        <w:t xml:space="preserve"> </w:t>
      </w:r>
      <w:r w:rsidRPr="00887A05">
        <w:rPr>
          <w:rFonts w:asciiTheme="majorBidi" w:hAnsiTheme="majorBidi" w:cstheme="majorBidi"/>
          <w:lang w:val="en-US"/>
        </w:rPr>
        <w:t>.</w:t>
      </w:r>
      <w:r w:rsidRPr="00916ADD">
        <w:rPr>
          <w:rFonts w:asciiTheme="majorBidi" w:hAnsiTheme="majorBidi" w:cstheme="majorBidi"/>
          <w:lang w:val="en-US"/>
        </w:rPr>
        <w:t>The single-layer method was used by incorporation of these bacterial species in the soft agar with sample filtrates.</w:t>
      </w:r>
      <w:r w:rsidRPr="00887A05">
        <w:rPr>
          <w:rFonts w:asciiTheme="majorBidi" w:hAnsiTheme="majorBidi" w:cstheme="majorBidi"/>
          <w:lang w:val="en-US"/>
        </w:rPr>
        <w:t xml:space="preserve"> After overnight incubation at 35°C, the obtained results revealed different </w:t>
      </w:r>
      <w:proofErr w:type="spellStart"/>
      <w:r w:rsidRPr="00887A05">
        <w:rPr>
          <w:rFonts w:asciiTheme="majorBidi" w:hAnsiTheme="majorBidi" w:cstheme="majorBidi"/>
          <w:lang w:val="en-US"/>
        </w:rPr>
        <w:t>lysis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areas according to the sensitiv</w:t>
      </w:r>
      <w:r>
        <w:rPr>
          <w:rFonts w:asciiTheme="majorBidi" w:hAnsiTheme="majorBidi" w:cstheme="majorBidi"/>
          <w:lang w:val="en-US"/>
        </w:rPr>
        <w:t>ity of the</w:t>
      </w:r>
      <w:r w:rsidRPr="00887A05">
        <w:rPr>
          <w:rFonts w:asciiTheme="majorBidi" w:hAnsiTheme="majorBidi" w:cstheme="majorBidi"/>
          <w:lang w:val="en-US"/>
        </w:rPr>
        <w:t xml:space="preserve"> strain</w:t>
      </w:r>
      <w:r>
        <w:rPr>
          <w:rFonts w:asciiTheme="majorBidi" w:hAnsiTheme="majorBidi" w:cstheme="majorBidi"/>
          <w:lang w:val="en-US"/>
        </w:rPr>
        <w:t>s</w:t>
      </w:r>
      <w:r w:rsidRPr="00887A05">
        <w:rPr>
          <w:rFonts w:asciiTheme="majorBidi" w:hAnsiTheme="majorBidi" w:cstheme="majorBidi"/>
          <w:lang w:val="en-US"/>
        </w:rPr>
        <w:t xml:space="preserve"> and the </w:t>
      </w:r>
      <w:r>
        <w:rPr>
          <w:rFonts w:asciiTheme="majorBidi" w:hAnsiTheme="majorBidi" w:cstheme="majorBidi"/>
          <w:lang w:val="en-US"/>
        </w:rPr>
        <w:t>capacity</w:t>
      </w:r>
      <w:r w:rsidRPr="00887A05">
        <w:rPr>
          <w:rFonts w:asciiTheme="majorBidi" w:hAnsiTheme="majorBidi" w:cstheme="majorBidi"/>
          <w:lang w:val="en-US"/>
        </w:rPr>
        <w:t xml:space="preserve"> of the filtrate. These </w:t>
      </w:r>
      <w:proofErr w:type="spellStart"/>
      <w:r w:rsidRPr="00887A05">
        <w:rPr>
          <w:rFonts w:asciiTheme="majorBidi" w:hAnsiTheme="majorBidi" w:cstheme="majorBidi"/>
          <w:lang w:val="en-US"/>
        </w:rPr>
        <w:t>lysis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areas were the evidence of different </w:t>
      </w:r>
      <w:proofErr w:type="spellStart"/>
      <w:r w:rsidRPr="00887A05">
        <w:rPr>
          <w:rFonts w:asciiTheme="majorBidi" w:hAnsiTheme="majorBidi" w:cstheme="majorBidi"/>
          <w:lang w:val="en-US"/>
        </w:rPr>
        <w:t>lytic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887A05">
        <w:rPr>
          <w:rFonts w:asciiTheme="majorBidi" w:hAnsiTheme="majorBidi" w:cstheme="majorBidi"/>
          <w:lang w:val="en-US"/>
        </w:rPr>
        <w:t>bacteriophages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in the different sites of poultry slaughterhouses and </w:t>
      </w:r>
      <w:proofErr w:type="spellStart"/>
      <w:r w:rsidRPr="00887A05">
        <w:rPr>
          <w:rFonts w:asciiTheme="majorBidi" w:hAnsiTheme="majorBidi" w:cstheme="majorBidi"/>
          <w:lang w:val="en-US"/>
        </w:rPr>
        <w:t>Bousselam</w:t>
      </w:r>
      <w:proofErr w:type="spellEnd"/>
      <w:r w:rsidRPr="00887A05">
        <w:rPr>
          <w:rFonts w:asciiTheme="majorBidi" w:hAnsiTheme="majorBidi" w:cstheme="majorBidi"/>
          <w:lang w:val="en-US"/>
        </w:rPr>
        <w:t xml:space="preserve"> River.</w:t>
      </w:r>
    </w:p>
    <w:p w:rsidR="007112CB" w:rsidRPr="000F57D1" w:rsidRDefault="007112CB" w:rsidP="007112CB">
      <w:pPr>
        <w:spacing w:line="360" w:lineRule="auto"/>
        <w:jc w:val="both"/>
        <w:rPr>
          <w:rFonts w:ascii="Times New Roman" w:hAnsi="Times New Roman"/>
          <w:b/>
          <w:color w:val="000000" w:themeColor="text1"/>
          <w:lang w:val="en-US"/>
        </w:rPr>
      </w:pPr>
    </w:p>
    <w:p w:rsidR="007112CB" w:rsidRPr="00A000E4" w:rsidRDefault="007112CB" w:rsidP="000F57D1">
      <w:pPr>
        <w:spacing w:line="360" w:lineRule="auto"/>
        <w:jc w:val="both"/>
        <w:rPr>
          <w:rFonts w:ascii="Times New Roman" w:hAnsi="Times New Roman"/>
          <w:color w:val="000000" w:themeColor="text1"/>
        </w:rPr>
      </w:pPr>
      <w:r w:rsidRPr="00A000E4">
        <w:rPr>
          <w:rFonts w:ascii="Times New Roman" w:hAnsi="Times New Roman"/>
          <w:b/>
          <w:color w:val="000000" w:themeColor="text1"/>
        </w:rPr>
        <w:t>Keywords:</w:t>
      </w:r>
      <w:r w:rsidR="000F57D1" w:rsidRPr="000F57D1">
        <w:rPr>
          <w:rFonts w:asciiTheme="majorBidi" w:hAnsiTheme="majorBidi" w:cstheme="majorBidi"/>
          <w:b/>
          <w:bCs/>
          <w:i/>
          <w:iCs/>
          <w:lang w:val="en-US"/>
        </w:rPr>
        <w:t xml:space="preserve"> </w:t>
      </w:r>
      <w:r w:rsidR="000F57D1" w:rsidRPr="000F57D1">
        <w:rPr>
          <w:rFonts w:asciiTheme="majorBidi" w:hAnsiTheme="majorBidi" w:cstheme="majorBidi"/>
          <w:i/>
          <w:iCs/>
          <w:lang w:val="en-US"/>
        </w:rPr>
        <w:t>poultry</w:t>
      </w:r>
      <w:r w:rsidRPr="000F57D1">
        <w:rPr>
          <w:rFonts w:ascii="Times New Roman" w:hAnsi="Times New Roman"/>
          <w:color w:val="000000" w:themeColor="text1"/>
        </w:rPr>
        <w:t>;</w:t>
      </w:r>
      <w:r w:rsidR="000F57D1" w:rsidRPr="000F57D1">
        <w:rPr>
          <w:rFonts w:asciiTheme="majorBidi" w:hAnsiTheme="majorBidi" w:cstheme="majorBidi"/>
          <w:i/>
          <w:iCs/>
          <w:lang w:val="en-US"/>
        </w:rPr>
        <w:t xml:space="preserve"> Salmonella</w:t>
      </w:r>
      <w:r w:rsidRPr="000F57D1">
        <w:rPr>
          <w:rFonts w:ascii="Times New Roman" w:hAnsi="Times New Roman"/>
          <w:color w:val="000000" w:themeColor="text1"/>
        </w:rPr>
        <w:t>;</w:t>
      </w:r>
      <w:r w:rsidR="000F57D1" w:rsidRPr="000F57D1">
        <w:rPr>
          <w:rFonts w:asciiTheme="majorBidi" w:hAnsiTheme="majorBidi" w:cstheme="majorBidi"/>
          <w:i/>
          <w:iCs/>
          <w:lang w:val="en-US"/>
        </w:rPr>
        <w:t xml:space="preserve"> </w:t>
      </w:r>
      <w:proofErr w:type="spellStart"/>
      <w:r w:rsidR="000F57D1" w:rsidRPr="000F57D1">
        <w:rPr>
          <w:rFonts w:asciiTheme="majorBidi" w:hAnsiTheme="majorBidi" w:cstheme="majorBidi"/>
          <w:i/>
          <w:iCs/>
          <w:lang w:val="en-US"/>
        </w:rPr>
        <w:t>bacteriophage</w:t>
      </w:r>
      <w:proofErr w:type="spellEnd"/>
      <w:r w:rsidR="000F57D1" w:rsidRPr="000F57D1">
        <w:rPr>
          <w:rFonts w:asciiTheme="majorBidi" w:hAnsiTheme="majorBidi" w:cstheme="majorBidi"/>
          <w:i/>
          <w:iCs/>
          <w:lang w:val="en-US"/>
        </w:rPr>
        <w:t xml:space="preserve"> screening</w:t>
      </w:r>
      <w:r w:rsidRPr="000F57D1">
        <w:rPr>
          <w:rFonts w:ascii="Times New Roman" w:hAnsi="Times New Roman"/>
          <w:color w:val="000000" w:themeColor="text1"/>
        </w:rPr>
        <w:t>;</w:t>
      </w:r>
      <w:r w:rsidR="000F57D1" w:rsidRPr="000F57D1">
        <w:rPr>
          <w:rFonts w:asciiTheme="majorBidi" w:hAnsiTheme="majorBidi" w:cstheme="majorBidi"/>
          <w:i/>
          <w:iCs/>
          <w:lang w:val="en-US"/>
        </w:rPr>
        <w:t xml:space="preserve"> poultry slaughterhouses</w:t>
      </w:r>
      <w:r w:rsidRPr="000F57D1">
        <w:rPr>
          <w:rFonts w:ascii="Times New Roman" w:hAnsi="Times New Roman"/>
          <w:color w:val="000000" w:themeColor="text1"/>
        </w:rPr>
        <w:t xml:space="preserve">; </w:t>
      </w:r>
      <w:proofErr w:type="spellStart"/>
      <w:r w:rsidR="000F57D1" w:rsidRPr="000F57D1">
        <w:rPr>
          <w:rFonts w:asciiTheme="majorBidi" w:hAnsiTheme="majorBidi" w:cstheme="majorBidi"/>
          <w:i/>
          <w:iCs/>
          <w:lang w:val="en-US"/>
        </w:rPr>
        <w:t>Bousselam</w:t>
      </w:r>
      <w:proofErr w:type="spellEnd"/>
      <w:r w:rsidR="000F57D1" w:rsidRPr="000F57D1">
        <w:rPr>
          <w:rFonts w:asciiTheme="majorBidi" w:hAnsiTheme="majorBidi" w:cstheme="majorBidi"/>
          <w:i/>
          <w:iCs/>
          <w:lang w:val="en-US"/>
        </w:rPr>
        <w:t xml:space="preserve"> River.</w:t>
      </w:r>
    </w:p>
    <w:p w:rsidR="007112CB" w:rsidRPr="00A000E4" w:rsidRDefault="007112CB" w:rsidP="00B91A2E">
      <w:pPr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</w:p>
    <w:p w:rsidR="007112CB" w:rsidRDefault="007112CB" w:rsidP="00B91A2E">
      <w:pPr>
        <w:spacing w:line="360" w:lineRule="auto"/>
      </w:pPr>
      <w:r w:rsidRPr="00A000E4">
        <w:rPr>
          <w:rFonts w:ascii="Times New Roman" w:hAnsi="Times New Roman" w:cs="Times New Roman"/>
          <w:b/>
          <w:color w:val="000000" w:themeColor="text1"/>
        </w:rPr>
        <w:t>Acknowledgement:</w:t>
      </w:r>
      <w:r w:rsidR="00386B13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86B13" w:rsidRPr="006464B1">
        <w:rPr>
          <w:rFonts w:ascii="Times New Roman" w:hAnsi="Times New Roman" w:cs="Times New Roman"/>
          <w:bCs/>
          <w:color w:val="000000" w:themeColor="text1"/>
        </w:rPr>
        <w:t xml:space="preserve">we would like to thank  Mr. </w:t>
      </w:r>
      <w:r w:rsidR="006464B1" w:rsidRPr="006464B1">
        <w:rPr>
          <w:rFonts w:ascii="Times New Roman" w:hAnsi="Times New Roman" w:cs="Times New Roman"/>
          <w:bCs/>
          <w:color w:val="000000" w:themeColor="text1"/>
        </w:rPr>
        <w:t>ATTAR G.C director of</w:t>
      </w:r>
      <w:r w:rsidR="0051494B">
        <w:rPr>
          <w:rFonts w:ascii="Times New Roman" w:hAnsi="Times New Roman" w:cs="Times New Roman"/>
          <w:bCs/>
          <w:color w:val="000000" w:themeColor="text1"/>
        </w:rPr>
        <w:t xml:space="preserve"> the poultry slaughterhouse of S</w:t>
      </w:r>
      <w:r w:rsidR="006464B1" w:rsidRPr="006464B1">
        <w:rPr>
          <w:rFonts w:ascii="Times New Roman" w:hAnsi="Times New Roman" w:cs="Times New Roman"/>
          <w:bCs/>
          <w:color w:val="000000" w:themeColor="text1"/>
        </w:rPr>
        <w:t xml:space="preserve">etif for his welcome and Dr BEN HAMIMI N. </w:t>
      </w:r>
      <w:r w:rsidR="00B87D19">
        <w:rPr>
          <w:rFonts w:ascii="Times New Roman" w:hAnsi="Times New Roman" w:cs="Times New Roman"/>
          <w:bCs/>
          <w:color w:val="000000" w:themeColor="text1"/>
        </w:rPr>
        <w:t>for her</w:t>
      </w:r>
      <w:r w:rsidR="006464B1" w:rsidRPr="006464B1">
        <w:rPr>
          <w:rFonts w:ascii="Times New Roman" w:hAnsi="Times New Roman" w:cs="Times New Roman"/>
          <w:bCs/>
          <w:color w:val="000000" w:themeColor="text1"/>
        </w:rPr>
        <w:t xml:space="preserve"> help and guidance </w:t>
      </w:r>
      <w:r w:rsidR="00406755">
        <w:rPr>
          <w:rFonts w:ascii="Times New Roman" w:hAnsi="Times New Roman" w:cs="Times New Roman"/>
          <w:bCs/>
          <w:color w:val="000000" w:themeColor="text1"/>
        </w:rPr>
        <w:t>in taking</w:t>
      </w:r>
      <w:r w:rsidR="00B87D19">
        <w:rPr>
          <w:rFonts w:ascii="Times New Roman" w:hAnsi="Times New Roman" w:cs="Times New Roman"/>
          <w:bCs/>
          <w:color w:val="000000" w:themeColor="text1"/>
        </w:rPr>
        <w:t xml:space="preserve"> samples</w:t>
      </w:r>
      <w:r w:rsidR="00A52A40">
        <w:rPr>
          <w:rFonts w:ascii="Times New Roman" w:hAnsi="Times New Roman" w:cs="Times New Roman"/>
          <w:bCs/>
          <w:color w:val="000000" w:themeColor="text1"/>
        </w:rPr>
        <w:t>.</w:t>
      </w:r>
      <w:r w:rsidR="00B0388D">
        <w:rPr>
          <w:rFonts w:ascii="Times New Roman" w:hAnsi="Times New Roman" w:cs="Times New Roman"/>
          <w:bCs/>
          <w:color w:val="000000" w:themeColor="text1"/>
        </w:rPr>
        <w:t xml:space="preserve"> We would like also to thank the DGRSDT for funding the thesis project.</w:t>
      </w: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p w:rsidR="007112CB" w:rsidRDefault="007112CB" w:rsidP="00F74B86">
      <w:pPr>
        <w:shd w:val="clear" w:color="auto" w:fill="FFFFFF"/>
        <w:spacing w:line="253" w:lineRule="atLeast"/>
        <w:rPr>
          <w:rFonts w:ascii="Times New Roman" w:eastAsia="Times New Roman" w:hAnsi="Times New Roman" w:cs="Times New Roman"/>
          <w:color w:val="1155CC"/>
          <w:sz w:val="20"/>
          <w:szCs w:val="20"/>
          <w:u w:val="single"/>
          <w:lang w:eastAsia="tr-TR"/>
        </w:rPr>
      </w:pPr>
    </w:p>
    <w:sectPr w:rsidR="007112CB" w:rsidSect="0083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MS Gothic"/>
    <w:panose1 w:val="00000000000000000000"/>
    <w:charset w:val="A2"/>
    <w:family w:val="auto"/>
    <w:notTrueType/>
    <w:pitch w:val="default"/>
    <w:sig w:usb0="00000000" w:usb1="08070000" w:usb2="00000010" w:usb3="00000000" w:csb0="0002001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4B86"/>
    <w:rsid w:val="000F57D1"/>
    <w:rsid w:val="001803E9"/>
    <w:rsid w:val="00386B13"/>
    <w:rsid w:val="003A031A"/>
    <w:rsid w:val="003A745B"/>
    <w:rsid w:val="00406755"/>
    <w:rsid w:val="0051494B"/>
    <w:rsid w:val="006464B1"/>
    <w:rsid w:val="007112CB"/>
    <w:rsid w:val="00731067"/>
    <w:rsid w:val="00834074"/>
    <w:rsid w:val="009474AD"/>
    <w:rsid w:val="009B0F10"/>
    <w:rsid w:val="00A41EFC"/>
    <w:rsid w:val="00A52A40"/>
    <w:rsid w:val="00B0388D"/>
    <w:rsid w:val="00B87D19"/>
    <w:rsid w:val="00B91A2E"/>
    <w:rsid w:val="00BD7B09"/>
    <w:rsid w:val="00C12EB2"/>
    <w:rsid w:val="00C92088"/>
    <w:rsid w:val="00CC70A1"/>
    <w:rsid w:val="00F74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D7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D7B09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Policepardfaut"/>
    <w:rsid w:val="00BD7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6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nevrapelin1970@gmail.com</dc:creator>
  <cp:lastModifiedBy>LENOVO</cp:lastModifiedBy>
  <cp:revision>4</cp:revision>
  <dcterms:created xsi:type="dcterms:W3CDTF">2021-08-10T12:11:00Z</dcterms:created>
  <dcterms:modified xsi:type="dcterms:W3CDTF">2021-08-10T14:05:00Z</dcterms:modified>
</cp:coreProperties>
</file>